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ZAHTEV ZA PRODUŽETAK STATUSA SAMOSTALNOG UMETNIKA – OBLAST LIKOVNA UMETNOST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UDRUŽENJU LIKOVNIH UMETNIKA SRBIJE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Umetnički pavilјon Cvijeta Zuzorić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Mali Kalemegdan 1, Beograd</w:t>
      </w:r>
    </w:p>
    <w:p w:rsidR="00000000" w:rsidDel="00000000" w:rsidP="00000000" w:rsidRDefault="00000000" w:rsidRPr="00000000" w14:paraId="00000005">
      <w:pPr>
        <w:pBdr>
          <w:bottom w:color="000000" w:space="0" w:sz="4" w:val="single"/>
        </w:pBd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LIČNI PODACI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Ime i prezime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385.0" w:type="dxa"/>
        <w:jc w:val="left"/>
        <w:tblInd w:w="60.0" w:type="pct"/>
        <w:tblLayout w:type="fixed"/>
        <w:tblLook w:val="0600"/>
      </w:tblPr>
      <w:tblGrid>
        <w:gridCol w:w="2145"/>
        <w:gridCol w:w="6240"/>
        <w:tblGridChange w:id="0">
          <w:tblGrid>
            <w:gridCol w:w="2145"/>
            <w:gridCol w:w="624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JMBG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Br. lične karte i mesto izdavanja (PU/PS)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Prebivalište (opština, mesto, ulica i broj)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Kućni 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Mobilni 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Datum dodele statusa/poslednje potvrde statusa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Sekcija ULUS-a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 PROTEKLE 4 GODINE ISPUNIO SAM SLEDEĆI/E KRITERIJUM/E (zaokružiti):</w:t>
      </w:r>
    </w:p>
    <w:p w:rsidR="00000000" w:rsidDel="00000000" w:rsidP="00000000" w:rsidRDefault="00000000" w:rsidRPr="00000000" w14:paraId="00000024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Kriterijumi propisani </w:t>
      </w:r>
      <w:r w:rsidDel="00000000" w:rsidR="00000000" w:rsidRPr="00000000">
        <w:rPr>
          <w:i w:val="1"/>
          <w:rtl w:val="0"/>
        </w:rPr>
        <w:t xml:space="preserve">Pravilnikom o bližim uslovima, merilima i kriterijumima, kao i postupku po zahtevima lica za utvrđivanje statusa lica koja samostalno obavljaju umetničku ili drugu delatnost u oblasti kulture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jedna samostalna izložba 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šest izlaganja na kolektivnim izložbama 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dva otkupljena ili realizovana dela na osnovu konkursa ili odluke stručnog žirija od strane muzeja, galerije sa umetničkim savetom, kulturne ili druge javne ustanove, kao i od strane privrednih organizacija 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dva učešća na javnim konkursima ili po pozivu za monumentalna dela 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jedno realizovano delo monumentalnih dimenzija (spomenik, mozaik, freska, skulptura, slika i slično), 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četiri realizovana veća projekta proširenih medija ili četiri otkupljena dela na osnovu konkursa ili odluke stručnog žirija za muzeje galerije i druge institucije u oblasti kulture.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UZ ZAHTEV DOSTAVLJAM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Biografiju u prethodne četiri godine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Dokaz o umetničkoj aktivnosti (za svaku navedenu aktivnost </w:t>
      </w:r>
      <w:r w:rsidDel="00000000" w:rsidR="00000000" w:rsidRPr="00000000">
        <w:rPr>
          <w:b w:val="1"/>
          <w:u w:val="single"/>
          <w:rtl w:val="0"/>
        </w:rPr>
        <w:t xml:space="preserve">po jedan dokaz</w:t>
      </w:r>
      <w:r w:rsidDel="00000000" w:rsidR="00000000" w:rsidRPr="00000000">
        <w:rPr>
          <w:rtl w:val="0"/>
        </w:rPr>
        <w:t xml:space="preserve"> - katalog ili link ili potvrda i sl – dostaviti u elektronskoj formi putem imejla), u protekle 4 godine, o ispunjavanju </w:t>
      </w:r>
      <w:r w:rsidDel="00000000" w:rsidR="00000000" w:rsidRPr="00000000">
        <w:rPr>
          <w:b w:val="1"/>
          <w:rtl w:val="0"/>
        </w:rPr>
        <w:t xml:space="preserve">jednog od kriterijuma</w:t>
      </w:r>
      <w:r w:rsidDel="00000000" w:rsidR="00000000" w:rsidRPr="00000000">
        <w:rPr>
          <w:rtl w:val="0"/>
        </w:rPr>
        <w:t xml:space="preserve"> utvrđenih </w:t>
      </w:r>
      <w:r w:rsidDel="00000000" w:rsidR="00000000" w:rsidRPr="00000000">
        <w:rPr>
          <w:i w:val="1"/>
          <w:rtl w:val="0"/>
        </w:rPr>
        <w:t xml:space="preserve">Pravilnikom o bližim uslovima, merilima i kriterijumima, kao i postupku po zahtevima lica za utvrđivanje statusa lica koja samostalno obavljaju umetničku ili drugu delatnost u oblasti kulture.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bookmarkStart w:colFirst="0" w:colLast="0" w:name="_heading=h.6tngy1zcze4i" w:id="1"/>
      <w:bookmarkEnd w:id="1"/>
      <w:r w:rsidDel="00000000" w:rsidR="00000000" w:rsidRPr="00000000">
        <w:rPr>
          <w:rtl w:val="0"/>
        </w:rPr>
      </w:r>
    </w:p>
    <w:tbl>
      <w:tblPr>
        <w:tblStyle w:val="Table10"/>
        <w:tblW w:w="8970.0" w:type="dxa"/>
        <w:jc w:val="left"/>
        <w:tblInd w:w="60.0" w:type="pct"/>
        <w:tblLayout w:type="fixed"/>
        <w:tblLook w:val="0600"/>
      </w:tblPr>
      <w:tblGrid>
        <w:gridCol w:w="1230"/>
        <w:gridCol w:w="3750"/>
        <w:gridCol w:w="3990"/>
        <w:tblGridChange w:id="0">
          <w:tblGrid>
            <w:gridCol w:w="1230"/>
            <w:gridCol w:w="3750"/>
            <w:gridCol w:w="399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  <w:t xml:space="preserve">Redni broj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rPr/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  <w:t xml:space="preserve">Umetnička aktivnost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rPr/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  <w:t xml:space="preserve">Dokaz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cq9ac0kvkow2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roeklii2qpu8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ih9cpe1hyw2b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uxgs1mu75g15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xl3omq2eb6xy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szs7uj8lllcc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6tngy1zcze4i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bookmarkStart w:colFirst="0" w:colLast="0" w:name="_heading=h.6tngy1zcze4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59" w:lineRule="auto"/>
        <w:rPr/>
      </w:pPr>
      <w:r w:rsidDel="00000000" w:rsidR="00000000" w:rsidRPr="00000000">
        <w:rPr>
          <w:b w:val="1"/>
          <w:rtl w:val="0"/>
        </w:rPr>
        <w:t xml:space="preserve">*Zahtev i svu dokumentaciju dostaviti pored fizičkog i u elektronskom obliku, skenirano ili u PDFu na imejl adresu: ulus.statusnakomisija@gmail.com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ind w:left="0" w:firstLine="0"/>
        <w:jc w:val="left"/>
        <w:rPr/>
      </w:pPr>
      <w:bookmarkStart w:colFirst="0" w:colLast="0" w:name="_heading=h.fdmpvy60tm33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left="0" w:firstLine="0"/>
        <w:jc w:val="left"/>
        <w:rPr/>
      </w:pPr>
      <w:bookmarkStart w:colFirst="0" w:colLast="0" w:name="_heading=h.envtfbtmai8m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Potpis umetnika-ce:</w:t>
      </w:r>
    </w:p>
    <w:p w:rsidR="00000000" w:rsidDel="00000000" w:rsidP="00000000" w:rsidRDefault="00000000" w:rsidRPr="00000000" w14:paraId="00000050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51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Beograd, ________________ godine.</w:t>
        <w:tab/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A05B9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9Xb9hC5HPXWgY1hd8AD6Ps8sqg==">AMUW2mUGPps9bXuiDI1pYL+l1t9UhAiIrDKEWJBaLao7LVANUT2qM3oM2SnGCt9w3SGc2hI7rWFBHpdTDTUz1E2ch9n2QAnNMD9LFuZytakCvjQC7EfZSsBj37BwaHq6SA31zzzbJeC+V49A/1WB8uRKXE/VaKgwBGxRmAkFLKaNib9jfsDYiyHig6YNJZYgst8qDa+eCUipc/9wWOQyPlpxCeEgPqBfcHzMAp7o9MIcV2Mh+6AZschS+99QzrCCSh46poLC0RQoHDQIfIVbfHKtIKkYjJe9+SR8v9I1qKd98VdQMh+x3fFP/QOUQFMusAzbW9zPrlqPznT3JMoSXxOezEKV9fTA2x1J0XnmnE8ZRgfSiOVC/sH8xep8T//QM3FH79t9NoWW8WmtZlLZLEtf4nXoF5E1hb0eAh3MNXG0a5aUhexALDfX6SNubICOTVPCXFyVW8f6og9BqWsUmUzRYErXDWRuIAyYrNUW8oK4JtQuurnnfQ/8XLy6qOow6LQ4Y5SSGUeJ50SwKePP1prigMVwMOga5esi75aUidyoBloF9K/j7DTBLvGBfvpW0voHDumG0t6vVnA6Z6E9kdBZmsL9YmHjo8WdAQCe7YkyNwL73EusBWVjvu1yM43ZSMwxzQWYLu2X2OliYhMMcDDTOoxhx/bmiEOQXi+y/6g5c2cuQ1MfOMTeUclr2aBCHkxeMl+5Z1MnvCfGCR8hOQx+xBI1iTgSNSE/U2RnuDTEPTRqodXBJEBXJTM8rBOOqfKInRZu7wlq34GejEUO+U6c3fk+7XPZ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2020-03-14T20:22:00Z</dcterms:created>
  <dc:creator>GORAN</dc:creator>
</cp:coreProperties>
</file>